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2282D" w14:textId="02BF3E31" w:rsidR="00A91121" w:rsidRDefault="00102F20" w:rsidP="00A9112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>3GPP TSG-SA Meetin</w:t>
      </w:r>
      <w:r w:rsidRPr="0027581D">
        <w:rPr>
          <w:rFonts w:cs="Arial"/>
          <w:bCs/>
          <w:sz w:val="22"/>
        </w:rPr>
        <w:t>g #9</w:t>
      </w:r>
      <w:r w:rsidR="00873192">
        <w:rPr>
          <w:rFonts w:cs="Arial"/>
          <w:bCs/>
          <w:sz w:val="22"/>
        </w:rPr>
        <w:t>9</w:t>
      </w:r>
      <w:r w:rsidRPr="00AB457D">
        <w:rPr>
          <w:rFonts w:cs="Arial"/>
          <w:bCs/>
          <w:sz w:val="22"/>
        </w:rPr>
        <w:tab/>
      </w:r>
      <w:r w:rsidR="000D52D2" w:rsidRPr="000D52D2">
        <w:rPr>
          <w:rFonts w:cs="Arial"/>
          <w:bCs/>
          <w:color w:val="2F5496"/>
          <w:sz w:val="22"/>
        </w:rPr>
        <w:t>SP-230123</w:t>
      </w:r>
      <w:r w:rsidR="00A91121">
        <w:rPr>
          <w:rFonts w:cs="Arial"/>
          <w:bCs/>
          <w:color w:val="2F5496"/>
          <w:sz w:val="22"/>
        </w:rPr>
        <w:br/>
      </w:r>
      <w:r w:rsidR="00140FC8">
        <w:rPr>
          <w:rFonts w:cs="Arial"/>
          <w:bCs/>
          <w:sz w:val="22"/>
        </w:rPr>
        <w:t>Rotterdam</w:t>
      </w:r>
      <w:r w:rsidR="0027581D" w:rsidRPr="0027581D">
        <w:rPr>
          <w:rFonts w:cs="Arial"/>
          <w:bCs/>
          <w:sz w:val="22"/>
        </w:rPr>
        <w:t xml:space="preserve">, </w:t>
      </w:r>
      <w:r w:rsidR="007D76C8">
        <w:rPr>
          <w:rFonts w:cs="Arial"/>
          <w:bCs/>
          <w:sz w:val="22"/>
        </w:rPr>
        <w:t>21</w:t>
      </w:r>
      <w:r w:rsidR="0027581D" w:rsidRPr="0027581D">
        <w:rPr>
          <w:rFonts w:cs="Arial"/>
          <w:bCs/>
          <w:sz w:val="22"/>
        </w:rPr>
        <w:t>-</w:t>
      </w:r>
      <w:r w:rsidR="007D76C8">
        <w:rPr>
          <w:rFonts w:cs="Arial"/>
          <w:bCs/>
          <w:sz w:val="22"/>
        </w:rPr>
        <w:t>24</w:t>
      </w:r>
      <w:r w:rsidR="0027581D" w:rsidRPr="0027581D">
        <w:rPr>
          <w:rFonts w:cs="Arial"/>
          <w:bCs/>
          <w:sz w:val="22"/>
        </w:rPr>
        <w:t xml:space="preserve"> </w:t>
      </w:r>
      <w:r w:rsidR="007D76C8">
        <w:rPr>
          <w:rFonts w:cs="Arial"/>
          <w:bCs/>
          <w:sz w:val="22"/>
        </w:rPr>
        <w:t>March</w:t>
      </w:r>
      <w:r w:rsidR="0027581D" w:rsidRPr="0027581D">
        <w:rPr>
          <w:rFonts w:cs="Arial"/>
          <w:bCs/>
          <w:sz w:val="22"/>
        </w:rPr>
        <w:t xml:space="preserve"> 202</w:t>
      </w:r>
      <w:r w:rsidR="007D76C8">
        <w:rPr>
          <w:rFonts w:cs="Arial"/>
          <w:bCs/>
          <w:sz w:val="22"/>
        </w:rPr>
        <w:t>3</w:t>
      </w:r>
      <w:r w:rsidRPr="0027581D">
        <w:rPr>
          <w:rFonts w:cs="Arial"/>
          <w:bCs/>
          <w:sz w:val="22"/>
        </w:rPr>
        <w:br/>
      </w:r>
    </w:p>
    <w:p w14:paraId="7FDBFAF2" w14:textId="77777777" w:rsidR="00A91121" w:rsidRPr="006E5DD5" w:rsidRDefault="00A91121" w:rsidP="00A9112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EF2323" w14:textId="1CF90C1B" w:rsidR="00102F20" w:rsidRPr="0027581D" w:rsidRDefault="00102F20" w:rsidP="00102F20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7581D">
        <w:rPr>
          <w:rFonts w:cs="Arial"/>
          <w:bCs/>
          <w:sz w:val="22"/>
        </w:rPr>
        <w:br/>
      </w:r>
    </w:p>
    <w:p w14:paraId="1D23B70E" w14:textId="1748C639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7148F4">
        <w:rPr>
          <w:rFonts w:ascii="Arial" w:hAnsi="Arial" w:cs="Arial"/>
          <w:b/>
          <w:color w:val="0000FF"/>
        </w:rPr>
        <w:t>46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873192">
        <w:rPr>
          <w:rFonts w:ascii="Arial" w:hAnsi="Arial" w:cs="Arial"/>
          <w:b/>
          <w:color w:val="0000FF"/>
        </w:rPr>
        <w:t>2</w:t>
      </w:r>
      <w:r w:rsidRPr="00AB457D">
        <w:rPr>
          <w:rFonts w:ascii="Arial" w:hAnsi="Arial" w:cs="Arial"/>
          <w:b/>
          <w:color w:val="0000FF"/>
        </w:rPr>
        <w:t>.</w:t>
      </w:r>
      <w:r w:rsidR="00464A44">
        <w:rPr>
          <w:rFonts w:ascii="Arial" w:hAnsi="Arial" w:cs="Arial"/>
          <w:b/>
          <w:color w:val="0000FF"/>
        </w:rPr>
        <w:t>0.</w:t>
      </w:r>
      <w:r w:rsidRPr="00AB457D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4CDB9622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="00464A44">
        <w:rPr>
          <w:rFonts w:ascii="Arial" w:hAnsi="Arial" w:cs="Arial"/>
          <w:b/>
          <w:color w:val="2F5496"/>
        </w:rPr>
        <w:t>Ericsson</w:t>
      </w:r>
    </w:p>
    <w:p w14:paraId="6C2F171E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27581D">
        <w:rPr>
          <w:rFonts w:ascii="Arial" w:hAnsi="Arial" w:cs="Arial"/>
          <w:b/>
          <w:color w:val="0000FF"/>
        </w:rPr>
        <w:t>Approval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63A0B7" w14:textId="77777777" w:rsidR="00FF56D7" w:rsidRPr="00AB457D" w:rsidRDefault="007148F4" w:rsidP="007148F4">
      <w:r>
        <w:t>The technical report studies how to e</w:t>
      </w:r>
      <w:r w:rsidRPr="00D0616E">
        <w:t>nable 3GPP support for DetNet</w:t>
      </w:r>
      <w:r>
        <w:t xml:space="preserve"> such that a m</w:t>
      </w:r>
      <w:r w:rsidRPr="007E2411">
        <w:t xml:space="preserve">apping </w:t>
      </w:r>
      <w:r>
        <w:t xml:space="preserve">is provided </w:t>
      </w:r>
      <w:r w:rsidRPr="007E2411">
        <w:t>between the central DetNet controller entity</w:t>
      </w:r>
      <w:r>
        <w:t xml:space="preserve"> (as defined in IETF)</w:t>
      </w:r>
      <w:r w:rsidRPr="007E2411">
        <w:t xml:space="preserve"> and the 5G system. Mapping involves translation of DetNet traffic profile and flow specification to 5GS QoS parameters and TSCAI.</w:t>
      </w:r>
      <w:r>
        <w:t xml:space="preserve"> </w:t>
      </w:r>
    </w:p>
    <w:p w14:paraId="571944E7" w14:textId="77777777" w:rsidR="00DD60C6" w:rsidRPr="00CE5F86" w:rsidRDefault="00DD60C6" w:rsidP="00A86081"/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06DF210D" w:rsidR="00E61D91" w:rsidRDefault="00AE3F7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Open questions have been </w:t>
      </w:r>
      <w:proofErr w:type="gramStart"/>
      <w:r>
        <w:rPr>
          <w:color w:val="000000"/>
          <w:sz w:val="22"/>
        </w:rPr>
        <w:t>resolved,</w:t>
      </w:r>
      <w:proofErr w:type="gramEnd"/>
      <w:r>
        <w:rPr>
          <w:color w:val="000000"/>
          <w:sz w:val="22"/>
        </w:rPr>
        <w:t xml:space="preserve"> conclusions</w:t>
      </w:r>
      <w:r w:rsidR="0027581D">
        <w:rPr>
          <w:color w:val="000000"/>
          <w:sz w:val="22"/>
        </w:rPr>
        <w:t xml:space="preserve"> have been </w:t>
      </w:r>
      <w:r>
        <w:rPr>
          <w:color w:val="000000"/>
          <w:sz w:val="22"/>
        </w:rPr>
        <w:t>clarified</w:t>
      </w:r>
      <w:r w:rsidR="0027581D">
        <w:rPr>
          <w:color w:val="000000"/>
          <w:sz w:val="22"/>
        </w:rPr>
        <w:t xml:space="preserve">. </w:t>
      </w:r>
    </w:p>
    <w:p w14:paraId="503E90D8" w14:textId="77777777" w:rsidR="00577235" w:rsidRPr="00A42B62" w:rsidRDefault="00577235">
      <w:pPr>
        <w:tabs>
          <w:tab w:val="left" w:pos="3119"/>
        </w:tabs>
        <w:rPr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 w14:textId="77777777" w:rsidR="007148F4" w:rsidRDefault="0027581D" w:rsidP="0027581D">
      <w:pPr>
        <w:pStyle w:val="B1"/>
        <w:ind w:left="0" w:firstLine="0"/>
      </w:pPr>
      <w:r>
        <w:t>None.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93711" w14:textId="77777777" w:rsidR="0045428D" w:rsidRPr="00424032" w:rsidRDefault="00935FB0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45428D" w:rsidRPr="00424032">
      <w:footerReference w:type="defaul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D8D0D" w14:textId="77777777" w:rsidR="001A7451" w:rsidRDefault="001A7451" w:rsidP="006936E6">
      <w:pPr>
        <w:spacing w:after="0"/>
      </w:pPr>
      <w:r>
        <w:separator/>
      </w:r>
    </w:p>
  </w:endnote>
  <w:endnote w:type="continuationSeparator" w:id="0">
    <w:p w14:paraId="5604EE73" w14:textId="77777777" w:rsidR="001A7451" w:rsidRDefault="001A7451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46A6" w14:textId="77777777" w:rsidR="006936E6" w:rsidRDefault="0069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C8988" w14:textId="77777777" w:rsidR="001A7451" w:rsidRDefault="001A7451" w:rsidP="006936E6">
      <w:pPr>
        <w:spacing w:after="0"/>
      </w:pPr>
      <w:r>
        <w:separator/>
      </w:r>
    </w:p>
  </w:footnote>
  <w:footnote w:type="continuationSeparator" w:id="0">
    <w:p w14:paraId="275DB057" w14:textId="77777777" w:rsidR="001A7451" w:rsidRDefault="001A7451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167997">
    <w:abstractNumId w:val="0"/>
  </w:num>
  <w:num w:numId="2" w16cid:durableId="2078623769">
    <w:abstractNumId w:val="4"/>
  </w:num>
  <w:num w:numId="3" w16cid:durableId="548344705">
    <w:abstractNumId w:val="3"/>
  </w:num>
  <w:num w:numId="4" w16cid:durableId="1712998819">
    <w:abstractNumId w:val="5"/>
  </w:num>
  <w:num w:numId="5" w16cid:durableId="1330525914">
    <w:abstractNumId w:val="6"/>
  </w:num>
  <w:num w:numId="6" w16cid:durableId="1398556552">
    <w:abstractNumId w:val="2"/>
  </w:num>
  <w:num w:numId="7" w16cid:durableId="735124033">
    <w:abstractNumId w:val="1"/>
  </w:num>
  <w:num w:numId="8" w16cid:durableId="1399862798">
    <w:abstractNumId w:val="15"/>
  </w:num>
  <w:num w:numId="9" w16cid:durableId="919172197">
    <w:abstractNumId w:val="14"/>
  </w:num>
  <w:num w:numId="10" w16cid:durableId="1745688737">
    <w:abstractNumId w:val="18"/>
  </w:num>
  <w:num w:numId="11" w16cid:durableId="1953051255">
    <w:abstractNumId w:val="7"/>
  </w:num>
  <w:num w:numId="12" w16cid:durableId="1111124027">
    <w:abstractNumId w:val="17"/>
  </w:num>
  <w:num w:numId="13" w16cid:durableId="1214073814">
    <w:abstractNumId w:val="16"/>
  </w:num>
  <w:num w:numId="14" w16cid:durableId="1238438456">
    <w:abstractNumId w:val="9"/>
  </w:num>
  <w:num w:numId="15" w16cid:durableId="1282880066">
    <w:abstractNumId w:val="8"/>
  </w:num>
  <w:num w:numId="16" w16cid:durableId="1810784126">
    <w:abstractNumId w:val="10"/>
  </w:num>
  <w:num w:numId="17" w16cid:durableId="960651932">
    <w:abstractNumId w:val="11"/>
  </w:num>
  <w:num w:numId="18" w16cid:durableId="1121264759">
    <w:abstractNumId w:val="12"/>
  </w:num>
  <w:num w:numId="19" w16cid:durableId="1671324117">
    <w:abstractNumId w:val="13"/>
  </w:num>
  <w:num w:numId="20" w16cid:durableId="18174573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35E95"/>
    <w:rsid w:val="000508C2"/>
    <w:rsid w:val="00054723"/>
    <w:rsid w:val="00082EFB"/>
    <w:rsid w:val="000D16B0"/>
    <w:rsid w:val="000D52D2"/>
    <w:rsid w:val="000E018F"/>
    <w:rsid w:val="000F3A1B"/>
    <w:rsid w:val="000F7ECB"/>
    <w:rsid w:val="00102F20"/>
    <w:rsid w:val="001143C9"/>
    <w:rsid w:val="00140FC8"/>
    <w:rsid w:val="00161AD7"/>
    <w:rsid w:val="0016650C"/>
    <w:rsid w:val="001A7451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B09A1"/>
    <w:rsid w:val="002D1CF7"/>
    <w:rsid w:val="002F6146"/>
    <w:rsid w:val="00302B32"/>
    <w:rsid w:val="00302F41"/>
    <w:rsid w:val="00325749"/>
    <w:rsid w:val="00357F50"/>
    <w:rsid w:val="003608A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A44"/>
    <w:rsid w:val="00464D27"/>
    <w:rsid w:val="00480A48"/>
    <w:rsid w:val="00485BF3"/>
    <w:rsid w:val="004A03CB"/>
    <w:rsid w:val="004A50DC"/>
    <w:rsid w:val="004D65B4"/>
    <w:rsid w:val="004E6531"/>
    <w:rsid w:val="004E77B4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22AD9"/>
    <w:rsid w:val="00871340"/>
    <w:rsid w:val="00873192"/>
    <w:rsid w:val="008A4B4B"/>
    <w:rsid w:val="008B2C23"/>
    <w:rsid w:val="008B5D4D"/>
    <w:rsid w:val="008C3509"/>
    <w:rsid w:val="008C6F67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1121"/>
    <w:rsid w:val="00A9549E"/>
    <w:rsid w:val="00AA046E"/>
    <w:rsid w:val="00AA6D44"/>
    <w:rsid w:val="00AC2E69"/>
    <w:rsid w:val="00AE3F7C"/>
    <w:rsid w:val="00B07A88"/>
    <w:rsid w:val="00B1291B"/>
    <w:rsid w:val="00B50819"/>
    <w:rsid w:val="00B660C8"/>
    <w:rsid w:val="00B82A9D"/>
    <w:rsid w:val="00B835E7"/>
    <w:rsid w:val="00BA6BD7"/>
    <w:rsid w:val="00BB7054"/>
    <w:rsid w:val="00BC1130"/>
    <w:rsid w:val="00BE2F62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 w:bidi="ar-SA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ko-KR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 w:eastAsia="en-US" w:bidi="ar-SA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ACD9311-7604-4220-97F0-36A2890CBA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Ericsson_0222</cp:lastModifiedBy>
  <cp:revision>3</cp:revision>
  <dcterms:created xsi:type="dcterms:W3CDTF">2023-03-04T13:46:00Z</dcterms:created>
  <dcterms:modified xsi:type="dcterms:W3CDTF">2023-03-04T13:46:00Z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